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10E" w:rsidRDefault="0020410E" w:rsidP="0020410E">
      <w:pPr>
        <w:pStyle w:val="Default"/>
      </w:pPr>
    </w:p>
    <w:p w:rsidR="0020410E" w:rsidRDefault="0020410E" w:rsidP="0020410E">
      <w:pPr>
        <w:pStyle w:val="Default"/>
        <w:jc w:val="center"/>
      </w:pPr>
    </w:p>
    <w:p w:rsidR="0020410E" w:rsidRDefault="0020410E" w:rsidP="0020410E">
      <w:pPr>
        <w:pStyle w:val="Default"/>
        <w:jc w:val="center"/>
      </w:pPr>
    </w:p>
    <w:p w:rsidR="0020410E" w:rsidRDefault="0020410E" w:rsidP="0020410E">
      <w:pPr>
        <w:pStyle w:val="Default"/>
        <w:jc w:val="center"/>
      </w:pPr>
    </w:p>
    <w:p w:rsidR="0020410E" w:rsidRDefault="0020410E" w:rsidP="0020410E">
      <w:pPr>
        <w:pStyle w:val="Defaul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82AE73" wp14:editId="3C6B6445">
                <wp:simplePos x="0" y="0"/>
                <wp:positionH relativeFrom="column">
                  <wp:posOffset>-344805</wp:posOffset>
                </wp:positionH>
                <wp:positionV relativeFrom="paragraph">
                  <wp:posOffset>106045</wp:posOffset>
                </wp:positionV>
                <wp:extent cx="7415530" cy="5459095"/>
                <wp:effectExtent l="0" t="0" r="13970" b="27305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5530" cy="5459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20410E" w:rsidRDefault="0020410E" w:rsidP="0020410E">
                            <w:pPr>
                              <w:pStyle w:val="Default"/>
                              <w:jc w:val="center"/>
                              <w:rPr>
                                <w:rStyle w:val="SC2319491"/>
                                <w:bCs w:val="0"/>
                                <w:color w:val="auto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410E">
                              <w:rPr>
                                <w:rStyle w:val="SC2319498"/>
                                <w:b/>
                                <w:color w:val="auto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Альфа-Авто: </w:t>
                            </w:r>
                            <w:proofErr w:type="spellStart"/>
                            <w:r w:rsidRPr="0020410E">
                              <w:rPr>
                                <w:rStyle w:val="SC2319491"/>
                                <w:bCs w:val="0"/>
                                <w:color w:val="auto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Автосалон+Автосервис</w:t>
                            </w:r>
                            <w:proofErr w:type="spellEnd"/>
                            <w:r w:rsidRPr="0020410E">
                              <w:rPr>
                                <w:rStyle w:val="SC2319491"/>
                                <w:bCs w:val="0"/>
                                <w:color w:val="auto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+</w:t>
                            </w:r>
                          </w:p>
                          <w:p w:rsidR="0020410E" w:rsidRPr="0020410E" w:rsidRDefault="0020410E" w:rsidP="0020410E">
                            <w:pPr>
                              <w:pStyle w:val="Default"/>
                              <w:jc w:val="center"/>
                              <w:rPr>
                                <w:b/>
                                <w:color w:val="auto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410E">
                              <w:rPr>
                                <w:rStyle w:val="SC2319491"/>
                                <w:bCs w:val="0"/>
                                <w:color w:val="auto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Автозапчасти</w:t>
                            </w:r>
                          </w:p>
                          <w:p w:rsidR="0020410E" w:rsidRPr="0020410E" w:rsidRDefault="0020410E" w:rsidP="0020410E">
                            <w:pPr>
                              <w:pStyle w:val="Default"/>
                              <w:jc w:val="center"/>
                              <w:rPr>
                                <w:b/>
                                <w:color w:val="auto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20410E">
                              <w:rPr>
                                <w:rStyle w:val="SC2319498"/>
                                <w:b/>
                                <w:color w:val="auto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ПРОФ</w:t>
                            </w:r>
                            <w:proofErr w:type="gramEnd"/>
                          </w:p>
                          <w:p w:rsidR="0020410E" w:rsidRPr="0020410E" w:rsidRDefault="0020410E" w:rsidP="0020410E">
                            <w:pPr>
                              <w:pStyle w:val="Default"/>
                              <w:spacing w:before="320"/>
                              <w:jc w:val="center"/>
                              <w:rPr>
                                <w:rStyle w:val="SC2319506"/>
                                <w:b/>
                                <w:color w:val="auto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410E">
                              <w:rPr>
                                <w:rStyle w:val="SC2319506"/>
                                <w:b/>
                                <w:color w:val="auto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Редакция 5</w:t>
                            </w:r>
                          </w:p>
                          <w:p w:rsidR="0020410E" w:rsidRPr="0020410E" w:rsidRDefault="0020410E" w:rsidP="0020410E">
                            <w:pPr>
                              <w:pStyle w:val="Default"/>
                              <w:spacing w:before="320"/>
                              <w:jc w:val="center"/>
                              <w:rPr>
                                <w:rStyle w:val="SC2319506"/>
                                <w:b/>
                                <w:color w:val="auto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410E">
                              <w:rPr>
                                <w:rStyle w:val="SC2319506"/>
                                <w:b/>
                                <w:color w:val="auto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Чек коррекции</w:t>
                            </w:r>
                          </w:p>
                          <w:p w:rsidR="0020410E" w:rsidRPr="0020410E" w:rsidRDefault="0020410E" w:rsidP="0020410E">
                            <w:pPr>
                              <w:pStyle w:val="Default"/>
                              <w:spacing w:before="320"/>
                              <w:jc w:val="center"/>
                              <w:rPr>
                                <w:rFonts w:ascii="CGIOB E+ Free Set C" w:hAnsi="CGIOB E+ Free Set C" w:cs="CGIOB E+ Free Set C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27.15pt;margin-top:8.35pt;width:583.9pt;height:42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" fillcolor="white [3212]" strokecolor="white [3212]">
                <v:textbox>
                  <w:txbxContent>
                    <w:p w:rsidR="0020410E" w:rsidRDefault="0020410E" w:rsidP="0020410E">
                      <w:pPr>
                        <w:pStyle w:val="Default"/>
                        <w:jc w:val="center"/>
                        <w:rPr>
                          <w:rStyle w:val="SC2319491"/>
                          <w:bCs w:val="0"/>
                          <w:color w:val="auto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0410E">
                        <w:rPr>
                          <w:rStyle w:val="SC2319498"/>
                          <w:b/>
                          <w:color w:val="auto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Альфа-Авто: </w:t>
                      </w:r>
                      <w:proofErr w:type="spellStart"/>
                      <w:r w:rsidRPr="0020410E">
                        <w:rPr>
                          <w:rStyle w:val="SC2319491"/>
                          <w:bCs w:val="0"/>
                          <w:color w:val="auto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Автосалон+Автосервис</w:t>
                      </w:r>
                      <w:proofErr w:type="spellEnd"/>
                      <w:r w:rsidRPr="0020410E">
                        <w:rPr>
                          <w:rStyle w:val="SC2319491"/>
                          <w:bCs w:val="0"/>
                          <w:color w:val="auto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+</w:t>
                      </w:r>
                    </w:p>
                    <w:p w:rsidR="0020410E" w:rsidRPr="0020410E" w:rsidRDefault="0020410E" w:rsidP="0020410E">
                      <w:pPr>
                        <w:pStyle w:val="Default"/>
                        <w:jc w:val="center"/>
                        <w:rPr>
                          <w:b/>
                          <w:color w:val="auto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0410E">
                        <w:rPr>
                          <w:rStyle w:val="SC2319491"/>
                          <w:bCs w:val="0"/>
                          <w:color w:val="auto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Автозапчасти</w:t>
                      </w:r>
                    </w:p>
                    <w:p w:rsidR="0020410E" w:rsidRPr="0020410E" w:rsidRDefault="0020410E" w:rsidP="0020410E">
                      <w:pPr>
                        <w:pStyle w:val="Default"/>
                        <w:jc w:val="center"/>
                        <w:rPr>
                          <w:b/>
                          <w:color w:val="auto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20410E">
                        <w:rPr>
                          <w:rStyle w:val="SC2319498"/>
                          <w:b/>
                          <w:color w:val="auto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ПРОФ</w:t>
                      </w:r>
                      <w:proofErr w:type="gramEnd"/>
                    </w:p>
                    <w:p w:rsidR="0020410E" w:rsidRPr="0020410E" w:rsidRDefault="0020410E" w:rsidP="0020410E">
                      <w:pPr>
                        <w:pStyle w:val="Default"/>
                        <w:spacing w:before="320"/>
                        <w:jc w:val="center"/>
                        <w:rPr>
                          <w:rStyle w:val="SC2319506"/>
                          <w:b/>
                          <w:color w:val="auto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0410E">
                        <w:rPr>
                          <w:rStyle w:val="SC2319506"/>
                          <w:b/>
                          <w:color w:val="auto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Редакция 5</w:t>
                      </w:r>
                    </w:p>
                    <w:p w:rsidR="0020410E" w:rsidRPr="0020410E" w:rsidRDefault="0020410E" w:rsidP="0020410E">
                      <w:pPr>
                        <w:pStyle w:val="Default"/>
                        <w:spacing w:before="320"/>
                        <w:jc w:val="center"/>
                        <w:rPr>
                          <w:rStyle w:val="SC2319506"/>
                          <w:b/>
                          <w:color w:val="auto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0410E">
                        <w:rPr>
                          <w:rStyle w:val="SC2319506"/>
                          <w:b/>
                          <w:color w:val="auto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Чек коррекции</w:t>
                      </w:r>
                    </w:p>
                    <w:p w:rsidR="0020410E" w:rsidRPr="0020410E" w:rsidRDefault="0020410E" w:rsidP="0020410E">
                      <w:pPr>
                        <w:pStyle w:val="Default"/>
                        <w:spacing w:before="320"/>
                        <w:jc w:val="center"/>
                        <w:rPr>
                          <w:rFonts w:ascii="CGIOB E+ Free Set C" w:hAnsi="CGIOB E+ Free Set C" w:cs="CGIOB E+ Free Set C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0410E" w:rsidRDefault="0020410E" w:rsidP="0020410E">
      <w:pPr>
        <w:pStyle w:val="Default"/>
        <w:jc w:val="center"/>
      </w:pPr>
    </w:p>
    <w:p w:rsidR="0020410E" w:rsidRDefault="0020410E" w:rsidP="0020410E">
      <w:pPr>
        <w:pStyle w:val="Default"/>
        <w:jc w:val="center"/>
      </w:pPr>
    </w:p>
    <w:p w:rsidR="0020410E" w:rsidRDefault="0020410E" w:rsidP="0020410E">
      <w:pPr>
        <w:pStyle w:val="Default"/>
        <w:spacing w:before="320"/>
        <w:jc w:val="center"/>
        <w:rPr>
          <w:rStyle w:val="SC2319506"/>
        </w:rPr>
      </w:pPr>
    </w:p>
    <w:p w:rsidR="0020410E" w:rsidRDefault="0020410E" w:rsidP="0020410E">
      <w:pPr>
        <w:pStyle w:val="Default"/>
        <w:spacing w:before="320"/>
        <w:jc w:val="center"/>
        <w:rPr>
          <w:rStyle w:val="SC2319506"/>
        </w:rPr>
      </w:pPr>
    </w:p>
    <w:p w:rsidR="0020410E" w:rsidRDefault="0020410E" w:rsidP="0020410E">
      <w:pPr>
        <w:pStyle w:val="Default"/>
        <w:spacing w:before="320"/>
        <w:jc w:val="center"/>
        <w:rPr>
          <w:rStyle w:val="SC2319506"/>
        </w:rPr>
      </w:pPr>
    </w:p>
    <w:p w:rsidR="0020410E" w:rsidRDefault="0020410E" w:rsidP="0020410E">
      <w:pPr>
        <w:pStyle w:val="Default"/>
        <w:spacing w:before="320"/>
        <w:jc w:val="center"/>
        <w:rPr>
          <w:rStyle w:val="SC2319506"/>
        </w:rPr>
      </w:pPr>
    </w:p>
    <w:p w:rsidR="0020410E" w:rsidRDefault="0020410E" w:rsidP="0020410E">
      <w:pPr>
        <w:pStyle w:val="Default"/>
        <w:spacing w:before="320"/>
        <w:jc w:val="center"/>
        <w:rPr>
          <w:rStyle w:val="SC2319506"/>
        </w:rPr>
      </w:pPr>
    </w:p>
    <w:p w:rsidR="0020410E" w:rsidRDefault="0020410E" w:rsidP="0020410E">
      <w:pPr>
        <w:pStyle w:val="Default"/>
        <w:spacing w:before="320"/>
        <w:jc w:val="center"/>
        <w:rPr>
          <w:rStyle w:val="SC2319506"/>
        </w:rPr>
      </w:pPr>
    </w:p>
    <w:p w:rsidR="0020410E" w:rsidRDefault="0020410E" w:rsidP="0011095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0954" w:rsidRPr="00C46EF2" w:rsidRDefault="00110954" w:rsidP="0011095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6E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Когда применять чек коррекции? Пояснения ФНС.</w:t>
      </w:r>
    </w:p>
    <w:p w:rsidR="00110954" w:rsidRPr="00110954" w:rsidRDefault="00C46EF2" w:rsidP="0011095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10954" w:rsidRPr="001109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ФНС разъяснила, как действовать, если пользователь ККТ не применил кассу или применил ее, но с ошибкой. Узнайте, когда вам необходим чек коррекции, а когда можно исправить ошибку чеком на возврат. Все зависит от версии от формата фискальных данных (ФФД), по которому касса формирует чеки (1.0, 1.05 или 1.1).</w:t>
      </w:r>
    </w:p>
    <w:p w:rsidR="00110954" w:rsidRPr="00110954" w:rsidRDefault="00C46EF2" w:rsidP="00110954">
      <w:pPr>
        <w:shd w:val="clear" w:color="auto" w:fill="FFFFFF"/>
        <w:spacing w:before="100" w:beforeAutospacing="1" w:after="225" w:line="312" w:lineRule="atLeast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</w:t>
      </w:r>
      <w:r w:rsidR="00110954"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Общий порядок действий</w:t>
      </w:r>
    </w:p>
    <w:p w:rsidR="00110954" w:rsidRPr="00110954" w:rsidRDefault="00110954" w:rsidP="00110954">
      <w:pPr>
        <w:numPr>
          <w:ilvl w:val="0"/>
          <w:numId w:val="1"/>
        </w:numPr>
        <w:shd w:val="clear" w:color="auto" w:fill="FFFFFF"/>
        <w:spacing w:after="105" w:line="348" w:lineRule="atLeast"/>
        <w:ind w:left="375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Узнайте, какой ФФД применяется на вашей кассе. Для этого </w:t>
      </w:r>
      <w:hyperlink r:id="rId9" w:tgtFrame="_blank" w:history="1">
        <w:r w:rsidRPr="00110954">
          <w:rPr>
            <w:rFonts w:ascii="Times New Roman" w:eastAsia="Times New Roman" w:hAnsi="Times New Roman" w:cs="Times New Roman"/>
            <w:color w:val="569BCE"/>
            <w:sz w:val="28"/>
            <w:szCs w:val="28"/>
            <w:u w:val="single"/>
            <w:lang w:eastAsia="ru-RU"/>
          </w:rPr>
          <w:t>в личном кабинете ОФД</w:t>
        </w:r>
      </w:hyperlink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перейдите в раздел «Кассы» и нажмите на ссылку «Список касс в </w:t>
      </w:r>
      <w:proofErr w:type="spellStart"/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xls</w:t>
      </w:r>
      <w:proofErr w:type="spellEnd"/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». Откроется таблица с данными ККТ: в столбце «ФФД» указана версия формата, по которому касса формирует документы.</w:t>
      </w:r>
    </w:p>
    <w:p w:rsidR="00110954" w:rsidRPr="00110954" w:rsidRDefault="00110954" w:rsidP="00110954">
      <w:pPr>
        <w:numPr>
          <w:ilvl w:val="0"/>
          <w:numId w:val="1"/>
        </w:numPr>
        <w:shd w:val="clear" w:color="auto" w:fill="FFFFFF"/>
        <w:spacing w:after="105" w:line="348" w:lineRule="atLeast"/>
        <w:ind w:left="375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при расчете вы не применили ККТ — сформируйте чек коррекции (формат ФФД не важен).</w:t>
      </w:r>
    </w:p>
    <w:p w:rsidR="00110954" w:rsidRPr="00110954" w:rsidRDefault="00110954" w:rsidP="00110954">
      <w:pPr>
        <w:numPr>
          <w:ilvl w:val="0"/>
          <w:numId w:val="1"/>
        </w:numPr>
        <w:shd w:val="clear" w:color="auto" w:fill="FFFFFF"/>
        <w:spacing w:after="105" w:line="348" w:lineRule="atLeast"/>
        <w:ind w:left="375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в чеке есть ошибка:</w:t>
      </w:r>
    </w:p>
    <w:p w:rsidR="00110954" w:rsidRPr="00110954" w:rsidRDefault="00110954" w:rsidP="00110954">
      <w:pPr>
        <w:numPr>
          <w:ilvl w:val="1"/>
          <w:numId w:val="1"/>
        </w:numPr>
        <w:shd w:val="clear" w:color="auto" w:fill="FFFFFF"/>
        <w:spacing w:after="105" w:line="348" w:lineRule="atLeast"/>
        <w:ind w:left="750" w:hanging="3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 ФФД 1.0 и 1.05 — сделайте простой чек, но с «обратным» признаком расчета (согласно </w:t>
      </w:r>
      <w:hyperlink r:id="rId10" w:tgtFrame="_blank" w:history="1">
        <w:r w:rsidRPr="00110954">
          <w:rPr>
            <w:rFonts w:ascii="Times New Roman" w:eastAsia="Times New Roman" w:hAnsi="Times New Roman" w:cs="Times New Roman"/>
            <w:color w:val="569BCE"/>
            <w:sz w:val="28"/>
            <w:szCs w:val="28"/>
            <w:u w:val="single"/>
            <w:lang w:eastAsia="ru-RU"/>
          </w:rPr>
          <w:t>методическим рекомендациям ФНС</w:t>
        </w:r>
      </w:hyperlink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 Т.е. при исправлении чека на «Приход» нужно сделать чек «Возврат прихода» и т.д. Это исключение продлится, пока не начнет действовать ФФД 1.1 — тогда для касс с ФФД 1.0 и 1.05 также нужно будет формировать чек коррекции.</w:t>
      </w:r>
    </w:p>
    <w:p w:rsidR="00110954" w:rsidRPr="00110954" w:rsidRDefault="00110954" w:rsidP="00110954">
      <w:pPr>
        <w:numPr>
          <w:ilvl w:val="1"/>
          <w:numId w:val="1"/>
        </w:numPr>
        <w:shd w:val="clear" w:color="auto" w:fill="FFFFFF"/>
        <w:spacing w:after="105" w:line="348" w:lineRule="atLeast"/>
        <w:ind w:left="750" w:hanging="3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</w:t>
      </w:r>
      <w:proofErr w:type="gramEnd"/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ля ФФД 1.1 — исправьте ошибочный чек чеком коррекции.</w:t>
      </w:r>
    </w:p>
    <w:p w:rsidR="00110954" w:rsidRPr="00110954" w:rsidRDefault="00110954" w:rsidP="00110954">
      <w:pPr>
        <w:shd w:val="clear" w:color="auto" w:fill="FFFFFF"/>
        <w:spacing w:after="0" w:line="34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AFAFA"/>
          <w:lang w:eastAsia="ru-RU"/>
        </w:rPr>
        <w:t>Чек коррекции позволяет избежать штрафа за неприменение ККТ или применение ККТ с ошибками. Обратите внимание, что формировать чек коррекции разрешается на любой кассе, а не обязательно на той, где был совершен некорректный расчет или которая не была применена.</w:t>
      </w:r>
    </w:p>
    <w:p w:rsidR="00110954" w:rsidRPr="00110954" w:rsidRDefault="00110954" w:rsidP="00110954">
      <w:pPr>
        <w:shd w:val="clear" w:color="auto" w:fill="FFFFFF"/>
        <w:spacing w:after="300" w:line="34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 теперь разберем подробнее алгоритмы действий в той или иной ситуации.</w:t>
      </w:r>
    </w:p>
    <w:p w:rsidR="00110954" w:rsidRPr="00110954" w:rsidRDefault="00110954" w:rsidP="00110954">
      <w:pPr>
        <w:shd w:val="clear" w:color="auto" w:fill="FFFFFF"/>
        <w:spacing w:before="525" w:after="225" w:line="312" w:lineRule="atLeast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 расчете не применили кассу — делаем чек коррекции</w:t>
      </w:r>
    </w:p>
    <w:p w:rsidR="00110954" w:rsidRPr="00110954" w:rsidRDefault="00110954" w:rsidP="00110954">
      <w:pPr>
        <w:shd w:val="clear" w:color="auto" w:fill="FFFFFF"/>
        <w:spacing w:before="100" w:beforeAutospacing="1" w:after="225" w:line="312" w:lineRule="atLeast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Версия ФФД 1.0 или 1.05</w:t>
      </w:r>
    </w:p>
    <w:p w:rsidR="00110954" w:rsidRPr="00110954" w:rsidRDefault="00110954" w:rsidP="00110954">
      <w:pPr>
        <w:shd w:val="clear" w:color="auto" w:fill="FFFFFF"/>
        <w:spacing w:after="300" w:line="34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 этом случае вам следует поступить так:</w:t>
      </w:r>
    </w:p>
    <w:p w:rsidR="00110954" w:rsidRPr="00110954" w:rsidRDefault="00110954" w:rsidP="00110954">
      <w:pPr>
        <w:numPr>
          <w:ilvl w:val="0"/>
          <w:numId w:val="2"/>
        </w:numPr>
        <w:shd w:val="clear" w:color="auto" w:fill="FFFFFF"/>
        <w:spacing w:after="105" w:line="348" w:lineRule="atLeast"/>
        <w:ind w:left="375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Составьте а</w:t>
      </w:r>
      <w:proofErr w:type="gramStart"/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кт в пр</w:t>
      </w:r>
      <w:proofErr w:type="gramEnd"/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оизвольной форме, где перечислите каждый расчет, произведенный без ККТ, там же надо указать дату, наименование товара, его цену, количество и стоимость, а также причину, по которой касса не была применена. Присвойте акту номер и дату.</w:t>
      </w:r>
    </w:p>
    <w:p w:rsidR="00110954" w:rsidRPr="00110954" w:rsidRDefault="00110954" w:rsidP="00110954">
      <w:pPr>
        <w:numPr>
          <w:ilvl w:val="0"/>
          <w:numId w:val="2"/>
        </w:numPr>
        <w:shd w:val="clear" w:color="auto" w:fill="FFFFFF"/>
        <w:spacing w:after="105" w:line="348" w:lineRule="atLeast"/>
        <w:ind w:left="375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Сформируйте чек коррекции:</w:t>
      </w:r>
    </w:p>
    <w:p w:rsidR="00110954" w:rsidRPr="00110954" w:rsidRDefault="00110954" w:rsidP="00110954">
      <w:pPr>
        <w:numPr>
          <w:ilvl w:val="1"/>
          <w:numId w:val="2"/>
        </w:numPr>
        <w:shd w:val="clear" w:color="auto" w:fill="FFFFFF"/>
        <w:spacing w:after="105" w:line="348" w:lineRule="atLeast"/>
        <w:ind w:left="750" w:hanging="3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укажите признак расчета «Приход», если кассу не применили при приеме денежных средств, или «Расход», если кассу не применили во время выплаты средств (например, при приеме металлолома);</w:t>
      </w:r>
    </w:p>
    <w:p w:rsidR="00110954" w:rsidRPr="00110954" w:rsidRDefault="00110954" w:rsidP="00110954">
      <w:pPr>
        <w:numPr>
          <w:ilvl w:val="1"/>
          <w:numId w:val="2"/>
        </w:numPr>
        <w:shd w:val="clear" w:color="auto" w:fill="FFFFFF"/>
        <w:spacing w:after="105" w:line="348" w:lineRule="atLeast"/>
        <w:ind w:left="750" w:hanging="3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укажите основание для коррекции:</w:t>
      </w:r>
    </w:p>
    <w:p w:rsidR="00110954" w:rsidRPr="00110954" w:rsidRDefault="00110954" w:rsidP="00110954">
      <w:pPr>
        <w:numPr>
          <w:ilvl w:val="2"/>
          <w:numId w:val="2"/>
        </w:numPr>
        <w:shd w:val="clear" w:color="auto" w:fill="FFFFFF"/>
        <w:spacing w:after="105" w:line="348" w:lineRule="atLeast"/>
        <w:ind w:left="1125" w:hanging="3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«самостоятельная операция», если ошибку обнаружили сами, или «по предписанию», если ошибку раньше вас обнаружила ФНС и обязала ее исправить;</w:t>
      </w:r>
    </w:p>
    <w:p w:rsidR="00110954" w:rsidRPr="00110954" w:rsidRDefault="00110954" w:rsidP="00110954">
      <w:pPr>
        <w:numPr>
          <w:ilvl w:val="2"/>
          <w:numId w:val="2"/>
        </w:numPr>
        <w:shd w:val="clear" w:color="auto" w:fill="FFFFFF"/>
        <w:spacing w:after="105" w:line="348" w:lineRule="atLeast"/>
        <w:ind w:left="1125" w:hanging="3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номер документа-основания для коррекции (то есть номер акта или предписания ФНС);</w:t>
      </w:r>
    </w:p>
    <w:p w:rsidR="00110954" w:rsidRPr="00110954" w:rsidRDefault="00110954" w:rsidP="00110954">
      <w:pPr>
        <w:numPr>
          <w:ilvl w:val="2"/>
          <w:numId w:val="2"/>
        </w:numPr>
        <w:shd w:val="clear" w:color="auto" w:fill="FFFFFF"/>
        <w:spacing w:after="105" w:line="348" w:lineRule="atLeast"/>
        <w:ind w:left="1125" w:hanging="3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дату документа-основания для коррекции.</w:t>
      </w:r>
    </w:p>
    <w:p w:rsidR="00110954" w:rsidRPr="00110954" w:rsidRDefault="00110954" w:rsidP="00110954">
      <w:pPr>
        <w:numPr>
          <w:ilvl w:val="0"/>
          <w:numId w:val="2"/>
        </w:numPr>
        <w:shd w:val="clear" w:color="auto" w:fill="FFFFFF"/>
        <w:spacing w:after="105" w:line="348" w:lineRule="atLeast"/>
        <w:ind w:left="375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Сообщите в свою инспекцию о неприменении ККТ и о формировании чека коррекции. Предполагается, что подать соответствующее заявление можно будет в личном кабинете </w:t>
      </w:r>
      <w:proofErr w:type="spellStart"/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юрлица</w:t>
      </w:r>
      <w:proofErr w:type="spellEnd"/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(ИП) на nalog.ru. Пока такой возможности нет, можно сообщить любым доступным вам способом (на бумаге, лично, передать заявление, подписанное квалифицированной электронной подписью через вашу систему отчетности и т.д.).</w:t>
      </w:r>
    </w:p>
    <w:p w:rsidR="00110954" w:rsidRPr="00110954" w:rsidRDefault="00110954" w:rsidP="00110954">
      <w:pPr>
        <w:shd w:val="clear" w:color="auto" w:fill="FFFFFF"/>
        <w:spacing w:before="525" w:after="225" w:line="312" w:lineRule="atLeast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Версия ФФД 1.1</w:t>
      </w:r>
    </w:p>
    <w:p w:rsidR="00110954" w:rsidRPr="00110954" w:rsidRDefault="00110954" w:rsidP="00110954">
      <w:pPr>
        <w:shd w:val="clear" w:color="auto" w:fill="FFFFFF"/>
        <w:spacing w:after="300" w:line="34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 этой ситуации сформируйте чек коррекции, где укажите:</w:t>
      </w:r>
    </w:p>
    <w:p w:rsidR="00110954" w:rsidRPr="00110954" w:rsidRDefault="00110954" w:rsidP="00110954">
      <w:pPr>
        <w:numPr>
          <w:ilvl w:val="0"/>
          <w:numId w:val="3"/>
        </w:numPr>
        <w:shd w:val="clear" w:color="auto" w:fill="FFFFFF"/>
        <w:spacing w:after="105" w:line="348" w:lineRule="atLeast"/>
        <w:ind w:left="375" w:hanging="31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признак расчета «Приход», если кассу не применили при приеме денежных средств, или «Расход», если кассу не применили во время выплаты средств (например, при приеме металлолома);</w:t>
      </w:r>
    </w:p>
    <w:p w:rsidR="00110954" w:rsidRPr="00110954" w:rsidRDefault="00110954" w:rsidP="00110954">
      <w:pPr>
        <w:numPr>
          <w:ilvl w:val="0"/>
          <w:numId w:val="3"/>
        </w:numPr>
        <w:shd w:val="clear" w:color="auto" w:fill="FFFFFF"/>
        <w:spacing w:after="105" w:line="348" w:lineRule="atLeast"/>
        <w:ind w:left="375" w:hanging="31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основание для коррекции:</w:t>
      </w:r>
    </w:p>
    <w:p w:rsidR="00110954" w:rsidRPr="00110954" w:rsidRDefault="00110954" w:rsidP="00110954">
      <w:pPr>
        <w:numPr>
          <w:ilvl w:val="1"/>
          <w:numId w:val="3"/>
        </w:numPr>
        <w:shd w:val="clear" w:color="auto" w:fill="FFFFFF"/>
        <w:spacing w:after="105" w:line="348" w:lineRule="atLeast"/>
        <w:ind w:left="750" w:hanging="31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«самостоятельная операция», если ошибку обнаружили сами, или «по предписанию», если ошибку раньше вас обнаружила ФНС и обязала ее исправить;</w:t>
      </w:r>
    </w:p>
    <w:p w:rsidR="00110954" w:rsidRPr="00110954" w:rsidRDefault="00110954" w:rsidP="00110954">
      <w:pPr>
        <w:numPr>
          <w:ilvl w:val="1"/>
          <w:numId w:val="3"/>
        </w:numPr>
        <w:shd w:val="clear" w:color="auto" w:fill="FFFFFF"/>
        <w:spacing w:after="105" w:line="348" w:lineRule="atLeast"/>
        <w:ind w:left="750" w:hanging="31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номер предписания ФНС;</w:t>
      </w:r>
    </w:p>
    <w:p w:rsidR="00110954" w:rsidRPr="00110954" w:rsidRDefault="00110954" w:rsidP="00110954">
      <w:pPr>
        <w:numPr>
          <w:ilvl w:val="1"/>
          <w:numId w:val="3"/>
        </w:numPr>
        <w:shd w:val="clear" w:color="auto" w:fill="FFFFFF"/>
        <w:spacing w:after="105" w:line="348" w:lineRule="atLeast"/>
        <w:ind w:left="750" w:hanging="31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дату совершения нарушения.</w:t>
      </w:r>
    </w:p>
    <w:p w:rsidR="00110954" w:rsidRPr="00110954" w:rsidRDefault="00110954" w:rsidP="00110954">
      <w:pPr>
        <w:numPr>
          <w:ilvl w:val="0"/>
          <w:numId w:val="3"/>
        </w:numPr>
        <w:shd w:val="clear" w:color="auto" w:fill="FFFFFF"/>
        <w:spacing w:after="105" w:line="348" w:lineRule="atLeast"/>
        <w:ind w:left="375" w:hanging="31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наименование товара, работы, услуги, адрес расчета и другие реквизиты в соответствии с приказом ФНС России от 09.04.2018 № ММВ-7-20/207@.</w:t>
      </w:r>
    </w:p>
    <w:p w:rsidR="00110954" w:rsidRPr="00110954" w:rsidRDefault="00110954" w:rsidP="00110954">
      <w:pPr>
        <w:shd w:val="clear" w:color="auto" w:fill="FFFFFF"/>
        <w:spacing w:after="300" w:line="34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 этом каждая корректируемая сумма расчета должна отражаться в чеке коррекции отдельной строкой.</w:t>
      </w:r>
    </w:p>
    <w:p w:rsidR="00110954" w:rsidRPr="00110954" w:rsidRDefault="00110954" w:rsidP="00110954">
      <w:pPr>
        <w:shd w:val="clear" w:color="auto" w:fill="FFFFFF"/>
        <w:spacing w:before="525" w:after="225" w:line="312" w:lineRule="atLeast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 чеке есть ошибка</w:t>
      </w:r>
    </w:p>
    <w:p w:rsidR="00110954" w:rsidRPr="00110954" w:rsidRDefault="00110954" w:rsidP="00110954">
      <w:pPr>
        <w:shd w:val="clear" w:color="auto" w:fill="FFFFFF"/>
        <w:spacing w:before="100" w:beforeAutospacing="1" w:after="225" w:line="312" w:lineRule="atLeast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Версия ФФД 1.0 и 1.05</w:t>
      </w:r>
    </w:p>
    <w:p w:rsidR="00110954" w:rsidRPr="00110954" w:rsidRDefault="00110954" w:rsidP="00110954">
      <w:pPr>
        <w:shd w:val="clear" w:color="auto" w:fill="FFFFFF"/>
        <w:spacing w:after="300" w:line="34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 примеру, был сформирован чек, где неверно указан НДС. Ваши действия следующие:</w:t>
      </w:r>
    </w:p>
    <w:p w:rsidR="00110954" w:rsidRPr="00110954" w:rsidRDefault="00110954" w:rsidP="00110954">
      <w:pPr>
        <w:numPr>
          <w:ilvl w:val="0"/>
          <w:numId w:val="4"/>
        </w:numPr>
        <w:shd w:val="clear" w:color="auto" w:fill="FFFFFF"/>
        <w:spacing w:after="105" w:line="348" w:lineRule="atLeast"/>
        <w:ind w:left="375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Сформируйте чек «Возврат прихода», идентичный </w:t>
      </w:r>
      <w:proofErr w:type="gramStart"/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ошибочному</w:t>
      </w:r>
      <w:proofErr w:type="gramEnd"/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В чеке рекомендуется указать фискальный признак некорректного документа, заполнив «Дополнительный реквизит чека». Способ оплаты рекомендуется выбрать «Встречным представлением» — это значит, что при возврате деньги клиенту не возвращали.</w:t>
      </w:r>
    </w:p>
    <w:p w:rsidR="00110954" w:rsidRPr="00110954" w:rsidRDefault="00110954" w:rsidP="00110954">
      <w:pPr>
        <w:numPr>
          <w:ilvl w:val="0"/>
          <w:numId w:val="4"/>
        </w:numPr>
        <w:shd w:val="clear" w:color="auto" w:fill="FFFFFF"/>
        <w:spacing w:after="105" w:line="348" w:lineRule="atLeast"/>
        <w:ind w:left="375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Сформируйте корректный кассовый чек с признаком расчета «Приход». В чеке рекомендуется указать фискальный признак некорректного документа, заполнив «Дополнительный реквизит чека». Это нужно, чтобы связать воедино все чеки, сформированные для исправления ошибки. Способ оплаты рекомендуется указать «Встречным представлением» — это значит, что при исправлении ошибки деньги от клиента не получали.</w:t>
      </w:r>
    </w:p>
    <w:p w:rsidR="00110954" w:rsidRPr="00110954" w:rsidRDefault="00110954" w:rsidP="00110954">
      <w:pPr>
        <w:shd w:val="clear" w:color="auto" w:fill="FFFFFF"/>
        <w:spacing w:before="525" w:after="225" w:line="312" w:lineRule="atLeast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Версия ФФД 1.1</w:t>
      </w:r>
    </w:p>
    <w:p w:rsidR="00110954" w:rsidRPr="00110954" w:rsidRDefault="00110954" w:rsidP="00110954">
      <w:pPr>
        <w:shd w:val="clear" w:color="auto" w:fill="FFFFFF"/>
        <w:spacing w:after="300" w:line="34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Кассир должен совершить следующие действия:</w:t>
      </w:r>
    </w:p>
    <w:p w:rsidR="00110954" w:rsidRPr="00110954" w:rsidRDefault="00110954" w:rsidP="00110954">
      <w:pPr>
        <w:numPr>
          <w:ilvl w:val="0"/>
          <w:numId w:val="5"/>
        </w:numPr>
        <w:shd w:val="clear" w:color="auto" w:fill="FFFFFF"/>
        <w:spacing w:after="105" w:line="348" w:lineRule="atLeast"/>
        <w:ind w:left="375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Сформируйте чек коррекции «Возврат прихода», идентичный </w:t>
      </w:r>
      <w:proofErr w:type="gramStart"/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ошибочному</w:t>
      </w:r>
      <w:proofErr w:type="gramEnd"/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В чеке рекомендуется указать фискальный признак некорректного документа, заполнив «Дополнительный реквизит чека».</w:t>
      </w:r>
    </w:p>
    <w:p w:rsidR="00110954" w:rsidRPr="00110954" w:rsidRDefault="00110954" w:rsidP="00110954">
      <w:pPr>
        <w:numPr>
          <w:ilvl w:val="0"/>
          <w:numId w:val="5"/>
        </w:numPr>
        <w:shd w:val="clear" w:color="auto" w:fill="FFFFFF"/>
        <w:spacing w:after="105" w:line="348" w:lineRule="atLeast"/>
        <w:ind w:left="375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Сделайте правильный чек коррекции на «Приход» и в нем также укажите фискальный признак некорректного документа. Это нужно, чтобы связать воедино все чеки, сформированные для исправления ошибки.</w:t>
      </w:r>
    </w:p>
    <w:p w:rsidR="00110954" w:rsidRPr="00110954" w:rsidRDefault="00110954" w:rsidP="00110954">
      <w:pPr>
        <w:shd w:val="clear" w:color="auto" w:fill="FFFFFF"/>
        <w:spacing w:before="525" w:after="225" w:line="312" w:lineRule="atLeast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 справки: нормативная база</w:t>
      </w:r>
    </w:p>
    <w:p w:rsidR="00110954" w:rsidRPr="00110954" w:rsidRDefault="00110954" w:rsidP="00110954">
      <w:pPr>
        <w:shd w:val="clear" w:color="auto" w:fill="FFFFFF"/>
        <w:spacing w:after="300" w:line="34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Понятие «чек коррекции» описывают четыре документа:</w:t>
      </w:r>
    </w:p>
    <w:p w:rsidR="00110954" w:rsidRPr="00110954" w:rsidRDefault="00110954" w:rsidP="00110954">
      <w:pPr>
        <w:numPr>
          <w:ilvl w:val="0"/>
          <w:numId w:val="6"/>
        </w:numPr>
        <w:shd w:val="clear" w:color="auto" w:fill="FFFFFF"/>
        <w:spacing w:after="105" w:line="348" w:lineRule="atLeast"/>
        <w:ind w:left="375" w:hanging="31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11" w:tgtFrame="_blank" w:history="1">
        <w:r w:rsidRPr="00110954">
          <w:rPr>
            <w:rFonts w:ascii="Times New Roman" w:eastAsia="Times New Roman" w:hAnsi="Times New Roman" w:cs="Times New Roman"/>
            <w:color w:val="569BCE"/>
            <w:sz w:val="28"/>
            <w:szCs w:val="28"/>
            <w:u w:val="single"/>
            <w:lang w:eastAsia="ru-RU"/>
          </w:rPr>
          <w:t>Закон 54-ФЗ</w:t>
        </w:r>
      </w:hyperlink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— регламентирует, когда нужно применять чек коррекции;</w:t>
      </w:r>
    </w:p>
    <w:p w:rsidR="00110954" w:rsidRPr="00110954" w:rsidRDefault="00110954" w:rsidP="00110954">
      <w:pPr>
        <w:numPr>
          <w:ilvl w:val="0"/>
          <w:numId w:val="6"/>
        </w:numPr>
        <w:shd w:val="clear" w:color="auto" w:fill="FFFFFF"/>
        <w:spacing w:after="105" w:line="348" w:lineRule="atLeast"/>
        <w:ind w:left="375" w:hanging="31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12" w:tgtFrame="_blank" w:history="1">
        <w:r w:rsidRPr="00110954">
          <w:rPr>
            <w:rFonts w:ascii="Times New Roman" w:eastAsia="Times New Roman" w:hAnsi="Times New Roman" w:cs="Times New Roman"/>
            <w:color w:val="569BCE"/>
            <w:sz w:val="28"/>
            <w:szCs w:val="28"/>
            <w:u w:val="single"/>
            <w:lang w:eastAsia="ru-RU"/>
          </w:rPr>
          <w:t>Приказ ФНС ММВ-7-20/229@</w:t>
        </w:r>
      </w:hyperlink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— специальный документ, который содержит информацию о реквизитах чека коррекции;</w:t>
      </w:r>
    </w:p>
    <w:p w:rsidR="00110954" w:rsidRPr="00110954" w:rsidRDefault="00110954" w:rsidP="00110954">
      <w:pPr>
        <w:numPr>
          <w:ilvl w:val="0"/>
          <w:numId w:val="6"/>
        </w:numPr>
        <w:shd w:val="clear" w:color="auto" w:fill="FFFFFF"/>
        <w:spacing w:after="105" w:line="348" w:lineRule="atLeast"/>
        <w:ind w:left="375" w:hanging="31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КоАП РФ (примечание к </w:t>
      </w:r>
      <w:hyperlink r:id="rId13" w:anchor="h3030" w:tgtFrame="_blank" w:history="1">
        <w:r w:rsidRPr="00110954">
          <w:rPr>
            <w:rFonts w:ascii="Times New Roman" w:eastAsia="Times New Roman" w:hAnsi="Times New Roman" w:cs="Times New Roman"/>
            <w:color w:val="569BCE"/>
            <w:sz w:val="28"/>
            <w:szCs w:val="28"/>
            <w:u w:val="single"/>
            <w:lang w:eastAsia="ru-RU"/>
          </w:rPr>
          <w:t>ст. 14.5</w:t>
        </w:r>
      </w:hyperlink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— закрепляет за пользователем ККТ право избежать штрафа с помощью чека коррекции;</w:t>
      </w:r>
    </w:p>
    <w:p w:rsidR="00110954" w:rsidRPr="00110954" w:rsidRDefault="00110954" w:rsidP="00110954">
      <w:pPr>
        <w:numPr>
          <w:ilvl w:val="0"/>
          <w:numId w:val="6"/>
        </w:numPr>
        <w:shd w:val="clear" w:color="auto" w:fill="FFFFFF"/>
        <w:spacing w:after="105" w:line="348" w:lineRule="atLeast"/>
        <w:ind w:left="375" w:hanging="31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14" w:tgtFrame="_blank" w:history="1">
        <w:r w:rsidRPr="00110954">
          <w:rPr>
            <w:rFonts w:ascii="Times New Roman" w:eastAsia="Times New Roman" w:hAnsi="Times New Roman" w:cs="Times New Roman"/>
            <w:color w:val="569BCE"/>
            <w:sz w:val="28"/>
            <w:szCs w:val="28"/>
            <w:u w:val="single"/>
            <w:lang w:eastAsia="ru-RU"/>
          </w:rPr>
          <w:t>Письмо ФНС России от 06.08.2018 № ЕД-4-20/15240</w:t>
        </w:r>
      </w:hyperlink>
      <w:r w:rsidRPr="0011095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«Об особенностях формирования кассового чека коррекции» — методические рекомендации, которые описывают, в каких случаях нужно формировать чек коррекции, а в каких — обычный чек. Как соответствовать требованиям, указанным в Письме ФНС, читайте выше — в пошаговых алгоритмах.</w:t>
      </w:r>
    </w:p>
    <w:p w:rsidR="00005D31" w:rsidRDefault="00005D31" w:rsidP="001109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6EF2" w:rsidRDefault="00C46EF2" w:rsidP="001109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0954" w:rsidRDefault="00110954" w:rsidP="001109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E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Формирование чека коррекции </w:t>
      </w:r>
      <w:proofErr w:type="gramStart"/>
      <w:r w:rsidRPr="00C46EF2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C46E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46EF2">
        <w:rPr>
          <w:rFonts w:ascii="Times New Roman" w:hAnsi="Times New Roman" w:cs="Times New Roman"/>
          <w:b/>
          <w:sz w:val="28"/>
          <w:szCs w:val="28"/>
        </w:rPr>
        <w:t>Альфа</w:t>
      </w:r>
      <w:proofErr w:type="gramEnd"/>
      <w:r w:rsidRPr="00C46EF2">
        <w:rPr>
          <w:rFonts w:ascii="Times New Roman" w:hAnsi="Times New Roman" w:cs="Times New Roman"/>
          <w:b/>
          <w:sz w:val="28"/>
          <w:szCs w:val="28"/>
        </w:rPr>
        <w:t xml:space="preserve"> Авто</w:t>
      </w:r>
      <w:r w:rsidR="00005D31" w:rsidRPr="00C46EF2">
        <w:rPr>
          <w:rFonts w:ascii="Times New Roman" w:hAnsi="Times New Roman" w:cs="Times New Roman"/>
          <w:b/>
          <w:sz w:val="28"/>
          <w:szCs w:val="28"/>
        </w:rPr>
        <w:t>.</w:t>
      </w:r>
    </w:p>
    <w:p w:rsidR="00FD084A" w:rsidRPr="00FD084A" w:rsidRDefault="00FD084A" w:rsidP="00FD08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084A">
        <w:rPr>
          <w:rFonts w:ascii="Times New Roman" w:hAnsi="Times New Roman" w:cs="Times New Roman"/>
          <w:b/>
          <w:bCs/>
          <w:sz w:val="28"/>
          <w:szCs w:val="28"/>
        </w:rPr>
        <w:t>Способ вызова</w:t>
      </w:r>
    </w:p>
    <w:p w:rsidR="00110954" w:rsidRPr="00005D31" w:rsidRDefault="00383D6A" w:rsidP="001109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D084A" w:rsidRPr="00FD084A">
        <w:rPr>
          <w:rFonts w:ascii="Times New Roman" w:hAnsi="Times New Roman" w:cs="Times New Roman"/>
          <w:sz w:val="28"/>
          <w:szCs w:val="28"/>
        </w:rPr>
        <w:t>Вызывается из меню "Документы</w:t>
      </w:r>
      <w:proofErr w:type="gramStart"/>
      <w:r w:rsidR="00FD084A" w:rsidRPr="00FD084A">
        <w:rPr>
          <w:rFonts w:ascii="Times New Roman" w:hAnsi="Times New Roman" w:cs="Times New Roman"/>
          <w:sz w:val="28"/>
          <w:szCs w:val="28"/>
        </w:rPr>
        <w:t xml:space="preserve"> --&gt; </w:t>
      </w:r>
      <w:proofErr w:type="gramEnd"/>
      <w:r w:rsidR="00FD084A" w:rsidRPr="00FD084A">
        <w:rPr>
          <w:rFonts w:ascii="Times New Roman" w:hAnsi="Times New Roman" w:cs="Times New Roman"/>
          <w:sz w:val="28"/>
          <w:szCs w:val="28"/>
        </w:rPr>
        <w:t>Движения денежных средств --&gt; Кассовый чек коррекции".</w:t>
      </w:r>
      <w:r w:rsidR="00005D31">
        <w:rPr>
          <w:rFonts w:ascii="Times New Roman" w:hAnsi="Times New Roman" w:cs="Times New Roman"/>
          <w:sz w:val="28"/>
          <w:szCs w:val="28"/>
        </w:rPr>
        <w:t xml:space="preserve">   </w:t>
      </w:r>
      <w:r w:rsidR="00C97DF9">
        <w:rPr>
          <w:rFonts w:ascii="Times New Roman" w:hAnsi="Times New Roman" w:cs="Times New Roman"/>
          <w:sz w:val="28"/>
          <w:szCs w:val="28"/>
        </w:rPr>
        <w:t>Кассовый Ч</w:t>
      </w:r>
      <w:r w:rsidR="00110954" w:rsidRPr="00005D31">
        <w:rPr>
          <w:rFonts w:ascii="Times New Roman" w:hAnsi="Times New Roman" w:cs="Times New Roman"/>
          <w:sz w:val="28"/>
          <w:szCs w:val="28"/>
        </w:rPr>
        <w:t>ек коррекции, создается отдельно, заполняется руками.</w:t>
      </w:r>
    </w:p>
    <w:p w:rsidR="00110954" w:rsidRPr="00005D31" w:rsidRDefault="00110954" w:rsidP="00110954">
      <w:pPr>
        <w:rPr>
          <w:rFonts w:ascii="Times New Roman" w:hAnsi="Times New Roman" w:cs="Times New Roman"/>
          <w:sz w:val="28"/>
          <w:szCs w:val="28"/>
        </w:rPr>
      </w:pPr>
      <w:r w:rsidRPr="00005D31">
        <w:rPr>
          <w:rFonts w:ascii="Times New Roman" w:hAnsi="Times New Roman" w:cs="Times New Roman"/>
          <w:sz w:val="28"/>
          <w:szCs w:val="28"/>
        </w:rPr>
        <w:t>В</w:t>
      </w:r>
      <w:r w:rsidRPr="00005D31">
        <w:rPr>
          <w:rFonts w:ascii="Times New Roman" w:hAnsi="Times New Roman" w:cs="Times New Roman"/>
          <w:sz w:val="28"/>
          <w:szCs w:val="28"/>
        </w:rPr>
        <w:t xml:space="preserve"> чеке</w:t>
      </w:r>
      <w:r w:rsidRPr="00005D31">
        <w:rPr>
          <w:rFonts w:ascii="Times New Roman" w:hAnsi="Times New Roman" w:cs="Times New Roman"/>
          <w:sz w:val="28"/>
          <w:szCs w:val="28"/>
        </w:rPr>
        <w:t xml:space="preserve"> присутствуют</w:t>
      </w:r>
      <w:r w:rsidRPr="00005D31">
        <w:rPr>
          <w:rFonts w:ascii="Times New Roman" w:hAnsi="Times New Roman" w:cs="Times New Roman"/>
          <w:sz w:val="28"/>
          <w:szCs w:val="28"/>
        </w:rPr>
        <w:t xml:space="preserve"> реквизиты (Операция и тип коррекции):</w:t>
      </w:r>
    </w:p>
    <w:p w:rsidR="00110954" w:rsidRPr="00005D31" w:rsidRDefault="00110954" w:rsidP="00110954">
      <w:pPr>
        <w:rPr>
          <w:rFonts w:ascii="Times New Roman" w:hAnsi="Times New Roman" w:cs="Times New Roman"/>
          <w:sz w:val="28"/>
          <w:szCs w:val="28"/>
        </w:rPr>
      </w:pPr>
      <w:r w:rsidRPr="00005D31">
        <w:rPr>
          <w:rFonts w:ascii="Times New Roman" w:hAnsi="Times New Roman" w:cs="Times New Roman"/>
          <w:sz w:val="28"/>
          <w:szCs w:val="28"/>
        </w:rPr>
        <w:t>Реквизит «Признак расчета» (тег 1054) может содержать цифровое значение 1 или 3, где:</w:t>
      </w:r>
    </w:p>
    <w:p w:rsidR="00110954" w:rsidRPr="00005D31" w:rsidRDefault="00110954" w:rsidP="00110954">
      <w:pPr>
        <w:rPr>
          <w:rFonts w:ascii="Times New Roman" w:hAnsi="Times New Roman" w:cs="Times New Roman"/>
          <w:sz w:val="28"/>
          <w:szCs w:val="28"/>
        </w:rPr>
      </w:pPr>
      <w:r w:rsidRPr="00005D31">
        <w:rPr>
          <w:rFonts w:ascii="Times New Roman" w:hAnsi="Times New Roman" w:cs="Times New Roman"/>
          <w:sz w:val="28"/>
          <w:szCs w:val="28"/>
        </w:rPr>
        <w:t>«1» - приход, т. е. дополнительное внесение денег в кассу (например, если выявлена покупка, по которой не был выдан чек);</w:t>
      </w:r>
    </w:p>
    <w:p w:rsidR="00110954" w:rsidRPr="00005D31" w:rsidRDefault="00110954" w:rsidP="00110954">
      <w:pPr>
        <w:rPr>
          <w:rFonts w:ascii="Times New Roman" w:hAnsi="Times New Roman" w:cs="Times New Roman"/>
          <w:sz w:val="28"/>
          <w:szCs w:val="28"/>
        </w:rPr>
      </w:pPr>
      <w:r w:rsidRPr="00005D31">
        <w:rPr>
          <w:rFonts w:ascii="Times New Roman" w:hAnsi="Times New Roman" w:cs="Times New Roman"/>
          <w:sz w:val="28"/>
          <w:szCs w:val="28"/>
        </w:rPr>
        <w:t>«3» - расход, т. е. дополнительное изъятие денег из кассы (если нужно скорректировать расходные операции).</w:t>
      </w:r>
    </w:p>
    <w:p w:rsidR="00110954" w:rsidRPr="00005D31" w:rsidRDefault="00110954" w:rsidP="00110954">
      <w:pPr>
        <w:rPr>
          <w:rFonts w:ascii="Times New Roman" w:hAnsi="Times New Roman" w:cs="Times New Roman"/>
          <w:sz w:val="28"/>
          <w:szCs w:val="28"/>
        </w:rPr>
      </w:pPr>
      <w:r w:rsidRPr="00005D31">
        <w:rPr>
          <w:rFonts w:ascii="Times New Roman" w:hAnsi="Times New Roman" w:cs="Times New Roman"/>
          <w:sz w:val="28"/>
          <w:szCs w:val="28"/>
        </w:rPr>
        <w:t>Реквизит «Тип коррекции» (тег 1173), который отражает причину введения корректировки, может принимать следующие значения:</w:t>
      </w:r>
    </w:p>
    <w:p w:rsidR="00110954" w:rsidRPr="00005D31" w:rsidRDefault="00110954" w:rsidP="00110954">
      <w:pPr>
        <w:rPr>
          <w:rFonts w:ascii="Times New Roman" w:hAnsi="Times New Roman" w:cs="Times New Roman"/>
          <w:sz w:val="28"/>
          <w:szCs w:val="28"/>
        </w:rPr>
      </w:pPr>
      <w:r w:rsidRPr="00005D31">
        <w:rPr>
          <w:rFonts w:ascii="Times New Roman" w:hAnsi="Times New Roman" w:cs="Times New Roman"/>
          <w:sz w:val="28"/>
          <w:szCs w:val="28"/>
        </w:rPr>
        <w:t>«0» - корректировка проведена самостоятельно (по собственной инициативе);</w:t>
      </w:r>
    </w:p>
    <w:p w:rsidR="00110954" w:rsidRDefault="00110954" w:rsidP="00110954">
      <w:pPr>
        <w:rPr>
          <w:rFonts w:ascii="Times New Roman" w:hAnsi="Times New Roman" w:cs="Times New Roman"/>
          <w:sz w:val="28"/>
          <w:szCs w:val="28"/>
        </w:rPr>
      </w:pPr>
      <w:r w:rsidRPr="00005D31">
        <w:rPr>
          <w:rFonts w:ascii="Times New Roman" w:hAnsi="Times New Roman" w:cs="Times New Roman"/>
          <w:sz w:val="28"/>
          <w:szCs w:val="28"/>
        </w:rPr>
        <w:t>«1» - корректировка проведена по предписанию (по инициативе налогового органа, обнаружившего нарушение).</w:t>
      </w:r>
    </w:p>
    <w:p w:rsidR="00383D6A" w:rsidRPr="00383D6A" w:rsidRDefault="00383D6A" w:rsidP="00383D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D6A">
        <w:rPr>
          <w:rFonts w:ascii="Times New Roman" w:hAnsi="Times New Roman" w:cs="Times New Roman"/>
          <w:b/>
          <w:sz w:val="28"/>
          <w:szCs w:val="28"/>
        </w:rPr>
        <w:t xml:space="preserve">Создание Чека коррекции </w:t>
      </w:r>
      <w:proofErr w:type="gramStart"/>
      <w:r w:rsidRPr="00383D6A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383D6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83D6A">
        <w:rPr>
          <w:rFonts w:ascii="Times New Roman" w:hAnsi="Times New Roman" w:cs="Times New Roman"/>
          <w:b/>
          <w:sz w:val="28"/>
          <w:szCs w:val="28"/>
        </w:rPr>
        <w:t>Альфа</w:t>
      </w:r>
      <w:proofErr w:type="gramEnd"/>
      <w:r w:rsidRPr="00383D6A">
        <w:rPr>
          <w:rFonts w:ascii="Times New Roman" w:hAnsi="Times New Roman" w:cs="Times New Roman"/>
          <w:b/>
          <w:sz w:val="28"/>
          <w:szCs w:val="28"/>
        </w:rPr>
        <w:t xml:space="preserve"> Авто</w:t>
      </w:r>
    </w:p>
    <w:p w:rsidR="00414EB0" w:rsidRPr="00005D31" w:rsidRDefault="00383D6A" w:rsidP="001109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14EB0">
        <w:rPr>
          <w:rFonts w:ascii="Times New Roman" w:hAnsi="Times New Roman" w:cs="Times New Roman"/>
          <w:sz w:val="28"/>
          <w:szCs w:val="28"/>
        </w:rPr>
        <w:t xml:space="preserve">При создании Чека коррекции </w:t>
      </w:r>
      <w:r w:rsidR="0004714D">
        <w:rPr>
          <w:rFonts w:ascii="Times New Roman" w:hAnsi="Times New Roman" w:cs="Times New Roman"/>
          <w:sz w:val="28"/>
          <w:szCs w:val="28"/>
        </w:rPr>
        <w:t xml:space="preserve">необходимо заполнить </w:t>
      </w:r>
      <w:bookmarkStart w:id="0" w:name="_GoBack"/>
      <w:bookmarkEnd w:id="0"/>
      <w:r w:rsidR="00414EB0">
        <w:rPr>
          <w:rFonts w:ascii="Times New Roman" w:hAnsi="Times New Roman" w:cs="Times New Roman"/>
          <w:sz w:val="28"/>
          <w:szCs w:val="28"/>
        </w:rPr>
        <w:t xml:space="preserve">обязательные реквизиты, заполнить табличную часть Оплата (см. рис. 1), заполнить сумму налога, если она есть. </w:t>
      </w:r>
    </w:p>
    <w:p w:rsidR="00110954" w:rsidRDefault="00FC1461" w:rsidP="001109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06441" cy="2464129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533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4A" w:rsidRDefault="00572B4A" w:rsidP="00572B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 Форма документа Кассовый чек коррекции, вкладка Оплата</w:t>
      </w:r>
    </w:p>
    <w:p w:rsidR="00414EB0" w:rsidRDefault="00414EB0" w:rsidP="0011095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Так же, если есть предписание, то необходимо перейти на вкладку Основное и заполнить предписание и комментарий (см. рис. 2)</w:t>
      </w:r>
    </w:p>
    <w:p w:rsidR="00414EB0" w:rsidRDefault="00414EB0" w:rsidP="0011095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5BE7" w:rsidRDefault="00FB5BE7" w:rsidP="001109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36130" cy="349728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728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4A" w:rsidRDefault="00572B4A" w:rsidP="00572B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Форма документа Кассовый чек коррекции</w:t>
      </w:r>
      <w:r>
        <w:rPr>
          <w:rFonts w:ascii="Times New Roman" w:hAnsi="Times New Roman" w:cs="Times New Roman"/>
          <w:sz w:val="28"/>
          <w:szCs w:val="28"/>
        </w:rPr>
        <w:t>, вкладка Описание</w:t>
      </w:r>
    </w:p>
    <w:p w:rsidR="00572B4A" w:rsidRDefault="00414EB0" w:rsidP="001109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нажать на кнопку оплата, появится форма пробития чека - нажать пробить (см. рис. 3).</w:t>
      </w:r>
    </w:p>
    <w:p w:rsidR="00865B06" w:rsidRDefault="00865B06" w:rsidP="001109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04561" cy="30697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316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4A" w:rsidRDefault="00572B4A" w:rsidP="00572B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473F1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Форма документа Кассовый чек коррекции, </w:t>
      </w:r>
      <w:r>
        <w:rPr>
          <w:rFonts w:ascii="Times New Roman" w:hAnsi="Times New Roman" w:cs="Times New Roman"/>
          <w:sz w:val="28"/>
          <w:szCs w:val="28"/>
        </w:rPr>
        <w:t xml:space="preserve">форма </w:t>
      </w:r>
      <w:r w:rsidR="00414EB0">
        <w:rPr>
          <w:rFonts w:ascii="Times New Roman" w:hAnsi="Times New Roman" w:cs="Times New Roman"/>
          <w:sz w:val="28"/>
          <w:szCs w:val="28"/>
        </w:rPr>
        <w:t>пробития чека</w:t>
      </w:r>
    </w:p>
    <w:p w:rsidR="00414EB0" w:rsidRDefault="00414EB0" w:rsidP="00414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рисунках </w:t>
      </w:r>
      <w:r w:rsidR="0066202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</w:t>
      </w:r>
      <w:r w:rsidR="0066202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показаны примеры пробитых</w:t>
      </w:r>
      <w:r w:rsidR="008276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чеков коррекции</w:t>
      </w:r>
      <w:r w:rsidR="008276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6EF2" w:rsidRDefault="00C46EF2" w:rsidP="00572B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8225" cy="4133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13" cy="413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17" w:rsidRDefault="00473F17" w:rsidP="00572B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66202A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Пример чека с типом коррекции по предписанию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6EF2" w:rsidRDefault="00C46EF2" w:rsidP="00572B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990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17" w:rsidRDefault="00473F17" w:rsidP="00572B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B4A" w:rsidRPr="00005D31" w:rsidRDefault="00473F17" w:rsidP="00473F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66202A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 Пример чека с типом коррекции </w:t>
      </w:r>
      <w:r>
        <w:rPr>
          <w:rFonts w:ascii="Times New Roman" w:hAnsi="Times New Roman" w:cs="Times New Roman"/>
          <w:sz w:val="28"/>
          <w:szCs w:val="28"/>
        </w:rPr>
        <w:t>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72B4A" w:rsidRPr="00005D31" w:rsidSect="00A71131">
      <w:footerReference w:type="default" r:id="rId20"/>
      <w:pgSz w:w="11906" w:h="16838"/>
      <w:pgMar w:top="720" w:right="720" w:bottom="720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FC8" w:rsidRDefault="00686FC8" w:rsidP="00A71131">
      <w:pPr>
        <w:spacing w:after="0" w:line="240" w:lineRule="auto"/>
      </w:pPr>
      <w:r>
        <w:separator/>
      </w:r>
    </w:p>
  </w:endnote>
  <w:endnote w:type="continuationSeparator" w:id="0">
    <w:p w:rsidR="00686FC8" w:rsidRDefault="00686FC8" w:rsidP="00A71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GIOB D+ Irina C">
    <w:altName w:val="Irina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GIOB E+ Free Set C">
    <w:altName w:val="Free Set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8840569"/>
      <w:docPartObj>
        <w:docPartGallery w:val="Page Numbers (Bottom of Page)"/>
        <w:docPartUnique/>
      </w:docPartObj>
    </w:sdtPr>
    <w:sdtContent>
      <w:p w:rsidR="00A71131" w:rsidRDefault="00A7113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714D">
          <w:rPr>
            <w:noProof/>
          </w:rPr>
          <w:t>7</w:t>
        </w:r>
        <w:r>
          <w:fldChar w:fldCharType="end"/>
        </w:r>
      </w:p>
    </w:sdtContent>
  </w:sdt>
  <w:p w:rsidR="00A71131" w:rsidRDefault="00A7113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FC8" w:rsidRDefault="00686FC8" w:rsidP="00A71131">
      <w:pPr>
        <w:spacing w:after="0" w:line="240" w:lineRule="auto"/>
      </w:pPr>
      <w:r>
        <w:separator/>
      </w:r>
    </w:p>
  </w:footnote>
  <w:footnote w:type="continuationSeparator" w:id="0">
    <w:p w:rsidR="00686FC8" w:rsidRDefault="00686FC8" w:rsidP="00A711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3854"/>
    <w:multiLevelType w:val="multilevel"/>
    <w:tmpl w:val="3ABCB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520888"/>
    <w:multiLevelType w:val="multilevel"/>
    <w:tmpl w:val="E250D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774D61"/>
    <w:multiLevelType w:val="multilevel"/>
    <w:tmpl w:val="7BD07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E111D8"/>
    <w:multiLevelType w:val="multilevel"/>
    <w:tmpl w:val="6450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5318EF"/>
    <w:multiLevelType w:val="multilevel"/>
    <w:tmpl w:val="5C886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1E5406"/>
    <w:multiLevelType w:val="multilevel"/>
    <w:tmpl w:val="3E7C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954"/>
    <w:rsid w:val="00005D31"/>
    <w:rsid w:val="0004714D"/>
    <w:rsid w:val="00090F16"/>
    <w:rsid w:val="00110954"/>
    <w:rsid w:val="001E30F0"/>
    <w:rsid w:val="0020410E"/>
    <w:rsid w:val="00383D6A"/>
    <w:rsid w:val="00414EB0"/>
    <w:rsid w:val="00473F17"/>
    <w:rsid w:val="00572B4A"/>
    <w:rsid w:val="0066202A"/>
    <w:rsid w:val="00686FC8"/>
    <w:rsid w:val="008276AA"/>
    <w:rsid w:val="00865B06"/>
    <w:rsid w:val="00A71131"/>
    <w:rsid w:val="00C46EF2"/>
    <w:rsid w:val="00C97DF9"/>
    <w:rsid w:val="00F70D5A"/>
    <w:rsid w:val="00FA4B95"/>
    <w:rsid w:val="00FB5BE7"/>
    <w:rsid w:val="00FC1461"/>
    <w:rsid w:val="00FD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4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410E"/>
    <w:pPr>
      <w:autoSpaceDE w:val="0"/>
      <w:autoSpaceDN w:val="0"/>
      <w:adjustRightInd w:val="0"/>
      <w:spacing w:after="0" w:line="240" w:lineRule="auto"/>
    </w:pPr>
    <w:rPr>
      <w:rFonts w:ascii="CGIOB D+ Irina C" w:hAnsi="CGIOB D+ Irina C" w:cs="CGIOB D+ Irina C"/>
      <w:color w:val="000000"/>
      <w:sz w:val="24"/>
      <w:szCs w:val="24"/>
    </w:rPr>
  </w:style>
  <w:style w:type="character" w:customStyle="1" w:styleId="SC2319498">
    <w:name w:val="SC.2.319498"/>
    <w:uiPriority w:val="99"/>
    <w:rsid w:val="0020410E"/>
    <w:rPr>
      <w:rFonts w:cs="CGIOB D+ Irina C"/>
      <w:color w:val="000000"/>
      <w:sz w:val="37"/>
      <w:szCs w:val="37"/>
    </w:rPr>
  </w:style>
  <w:style w:type="character" w:customStyle="1" w:styleId="SC2319491">
    <w:name w:val="SC.2.319491"/>
    <w:uiPriority w:val="99"/>
    <w:rsid w:val="0020410E"/>
    <w:rPr>
      <w:rFonts w:cs="CGIOB D+ Irina C"/>
      <w:b/>
      <w:bCs/>
      <w:color w:val="000000"/>
      <w:sz w:val="35"/>
      <w:szCs w:val="35"/>
    </w:rPr>
  </w:style>
  <w:style w:type="character" w:customStyle="1" w:styleId="SC2319506">
    <w:name w:val="SC.2.319506"/>
    <w:uiPriority w:val="99"/>
    <w:rsid w:val="0020410E"/>
    <w:rPr>
      <w:rFonts w:ascii="CGIOB E+ Free Set C" w:hAnsi="CGIOB E+ Free Set C" w:cs="CGIOB E+ Free Set C"/>
      <w:color w:val="000000"/>
      <w:sz w:val="33"/>
      <w:szCs w:val="33"/>
    </w:rPr>
  </w:style>
  <w:style w:type="paragraph" w:styleId="a5">
    <w:name w:val="header"/>
    <w:basedOn w:val="a"/>
    <w:link w:val="a6"/>
    <w:uiPriority w:val="99"/>
    <w:unhideWhenUsed/>
    <w:rsid w:val="00A71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1131"/>
  </w:style>
  <w:style w:type="paragraph" w:styleId="a7">
    <w:name w:val="footer"/>
    <w:basedOn w:val="a"/>
    <w:link w:val="a8"/>
    <w:uiPriority w:val="99"/>
    <w:unhideWhenUsed/>
    <w:rsid w:val="00A71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11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4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410E"/>
    <w:pPr>
      <w:autoSpaceDE w:val="0"/>
      <w:autoSpaceDN w:val="0"/>
      <w:adjustRightInd w:val="0"/>
      <w:spacing w:after="0" w:line="240" w:lineRule="auto"/>
    </w:pPr>
    <w:rPr>
      <w:rFonts w:ascii="CGIOB D+ Irina C" w:hAnsi="CGIOB D+ Irina C" w:cs="CGIOB D+ Irina C"/>
      <w:color w:val="000000"/>
      <w:sz w:val="24"/>
      <w:szCs w:val="24"/>
    </w:rPr>
  </w:style>
  <w:style w:type="character" w:customStyle="1" w:styleId="SC2319498">
    <w:name w:val="SC.2.319498"/>
    <w:uiPriority w:val="99"/>
    <w:rsid w:val="0020410E"/>
    <w:rPr>
      <w:rFonts w:cs="CGIOB D+ Irina C"/>
      <w:color w:val="000000"/>
      <w:sz w:val="37"/>
      <w:szCs w:val="37"/>
    </w:rPr>
  </w:style>
  <w:style w:type="character" w:customStyle="1" w:styleId="SC2319491">
    <w:name w:val="SC.2.319491"/>
    <w:uiPriority w:val="99"/>
    <w:rsid w:val="0020410E"/>
    <w:rPr>
      <w:rFonts w:cs="CGIOB D+ Irina C"/>
      <w:b/>
      <w:bCs/>
      <w:color w:val="000000"/>
      <w:sz w:val="35"/>
      <w:szCs w:val="35"/>
    </w:rPr>
  </w:style>
  <w:style w:type="character" w:customStyle="1" w:styleId="SC2319506">
    <w:name w:val="SC.2.319506"/>
    <w:uiPriority w:val="99"/>
    <w:rsid w:val="0020410E"/>
    <w:rPr>
      <w:rFonts w:ascii="CGIOB E+ Free Set C" w:hAnsi="CGIOB E+ Free Set C" w:cs="CGIOB E+ Free Set C"/>
      <w:color w:val="000000"/>
      <w:sz w:val="33"/>
      <w:szCs w:val="33"/>
    </w:rPr>
  </w:style>
  <w:style w:type="paragraph" w:styleId="a5">
    <w:name w:val="header"/>
    <w:basedOn w:val="a"/>
    <w:link w:val="a6"/>
    <w:uiPriority w:val="99"/>
    <w:unhideWhenUsed/>
    <w:rsid w:val="00A71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1131"/>
  </w:style>
  <w:style w:type="paragraph" w:styleId="a7">
    <w:name w:val="footer"/>
    <w:basedOn w:val="a"/>
    <w:link w:val="a8"/>
    <w:uiPriority w:val="99"/>
    <w:unhideWhenUsed/>
    <w:rsid w:val="00A71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1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026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7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ormativ.kontur.ru/document?moduleId=1&amp;documentId=318435&amp;p=0957&amp;utm_source=kontur.ru-google.de&amp;utm_medium=referral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normativ.kontur.ru/document?moduleId=1&amp;documentId=318033&amp;p=0957&amp;utm_source=kontur.ru-google.de&amp;utm_medium=referral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ormativ.kontur.ru/document?moduleId=1&amp;documentId=316169&amp;p=0957&amp;utm_source=kontur.ru-google.de&amp;utm_medium=referra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s://normativ.kontur.ru/document?moduleId=8&amp;documentId=318864&amp;p=0957&amp;utm_source=kontur.ru-google.de&amp;utm_medium=referral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s://ofd.kontur.ru/?utm_campaign=newcompany&amp;p=0957&amp;utm_source=kontur.ru-google.de&amp;utm_medium=referral" TargetMode="External"/><Relationship Id="rId14" Type="http://schemas.openxmlformats.org/officeDocument/2006/relationships/hyperlink" Target="https://normativ.kontur.ru/document?moduleId=8&amp;documentId=318864&amp;p=0957&amp;utm_source=kontur.ru-google.de&amp;utm_medium=referra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DCEEA-0E2C-4B86-A459-753FA0B9B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1192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Бридель Мария</dc:creator>
  <cp:lastModifiedBy>Бридель Мария</cp:lastModifiedBy>
  <cp:revision>20</cp:revision>
  <dcterms:created xsi:type="dcterms:W3CDTF">2018-11-29T09:40:00Z</dcterms:created>
  <dcterms:modified xsi:type="dcterms:W3CDTF">2018-11-29T10:52:00Z</dcterms:modified>
</cp:coreProperties>
</file>